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2C" w:rsidRDefault="00D96F65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 k rozšíreniu kapacít</w:t>
      </w:r>
      <w:r w:rsidR="00333320" w:rsidRPr="00333320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</w:p>
    <w:p w:rsidR="00333320" w:rsidRDefault="00333320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20" w:rsidRDefault="00333320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74" w:rsidRDefault="00333320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Na základe opatrení Úradu verejného zdravotníctva SR </w:t>
      </w:r>
      <w:r>
        <w:rPr>
          <w:rFonts w:ascii="Times New Roman" w:hAnsi="Times New Roman" w:cs="Times New Roman"/>
          <w:b/>
          <w:sz w:val="28"/>
          <w:szCs w:val="28"/>
        </w:rPr>
        <w:br/>
        <w:t>a rozhodnutia Ministerstva školstva, vedy výskumu a športu SR s</w:t>
      </w:r>
      <w:r w:rsidR="00B92709">
        <w:rPr>
          <w:rFonts w:ascii="Times New Roman" w:hAnsi="Times New Roman" w:cs="Times New Roman"/>
          <w:b/>
          <w:sz w:val="28"/>
          <w:szCs w:val="28"/>
        </w:rPr>
        <w:t xml:space="preserve">a pristupuje k rozšíreniu kapacít </w:t>
      </w:r>
      <w:r>
        <w:rPr>
          <w:rFonts w:ascii="Times New Roman" w:hAnsi="Times New Roman" w:cs="Times New Roman"/>
          <w:b/>
          <w:sz w:val="28"/>
          <w:szCs w:val="28"/>
        </w:rPr>
        <w:t>materských škôl v zriaďovateľskej pôsobnosti mestskej časti Brati</w:t>
      </w:r>
      <w:r w:rsidR="009F1E38">
        <w:rPr>
          <w:rFonts w:ascii="Times New Roman" w:hAnsi="Times New Roman" w:cs="Times New Roman"/>
          <w:b/>
          <w:sz w:val="28"/>
          <w:szCs w:val="28"/>
        </w:rPr>
        <w:t>slava-Petržalka od 1</w:t>
      </w:r>
      <w:r w:rsidR="00B92709">
        <w:rPr>
          <w:rFonts w:ascii="Times New Roman" w:hAnsi="Times New Roman" w:cs="Times New Roman"/>
          <w:b/>
          <w:sz w:val="28"/>
          <w:szCs w:val="28"/>
        </w:rPr>
        <w:t>5</w:t>
      </w:r>
      <w:r w:rsidR="009F1E38">
        <w:rPr>
          <w:rFonts w:ascii="Times New Roman" w:hAnsi="Times New Roman" w:cs="Times New Roman"/>
          <w:b/>
          <w:sz w:val="28"/>
          <w:szCs w:val="28"/>
        </w:rPr>
        <w:t xml:space="preserve">. júna 2020 </w:t>
      </w:r>
    </w:p>
    <w:p w:rsidR="00032ECC" w:rsidRDefault="00032ECC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20" w:rsidRPr="00B92709" w:rsidRDefault="00032ECC" w:rsidP="00B9270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podľa </w:t>
      </w:r>
      <w:r w:rsidR="00333320" w:rsidRPr="00B92709">
        <w:rPr>
          <w:rFonts w:ascii="Times New Roman" w:hAnsi="Times New Roman" w:cs="Times New Roman"/>
          <w:b/>
          <w:sz w:val="28"/>
          <w:szCs w:val="28"/>
        </w:rPr>
        <w:t>personálnych</w:t>
      </w:r>
      <w:r>
        <w:rPr>
          <w:rFonts w:ascii="Times New Roman" w:hAnsi="Times New Roman" w:cs="Times New Roman"/>
          <w:b/>
          <w:sz w:val="28"/>
          <w:szCs w:val="28"/>
        </w:rPr>
        <w:t xml:space="preserve"> a kapacitných</w:t>
      </w:r>
      <w:r w:rsidR="00333320" w:rsidRPr="00B92709">
        <w:rPr>
          <w:rFonts w:ascii="Times New Roman" w:hAnsi="Times New Roman" w:cs="Times New Roman"/>
          <w:b/>
          <w:sz w:val="28"/>
          <w:szCs w:val="28"/>
        </w:rPr>
        <w:t xml:space="preserve"> možností materskej školy v zriaďovateľskej pôsobnosti mestskej ča</w:t>
      </w:r>
      <w:r w:rsidR="002A5674" w:rsidRPr="00B92709">
        <w:rPr>
          <w:rFonts w:ascii="Times New Roman" w:hAnsi="Times New Roman" w:cs="Times New Roman"/>
          <w:b/>
          <w:sz w:val="28"/>
          <w:szCs w:val="28"/>
        </w:rPr>
        <w:t>st</w:t>
      </w:r>
      <w:r w:rsidR="00333320" w:rsidRPr="00B92709">
        <w:rPr>
          <w:rFonts w:ascii="Times New Roman" w:hAnsi="Times New Roman" w:cs="Times New Roman"/>
          <w:b/>
          <w:sz w:val="28"/>
          <w:szCs w:val="28"/>
        </w:rPr>
        <w:t>i Bratislava-Petržalka</w:t>
      </w:r>
    </w:p>
    <w:p w:rsidR="002A5674" w:rsidRDefault="002A5674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74" w:rsidRDefault="009F1E38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Žiadame zákonných zástupcov detí</w:t>
      </w:r>
      <w:r w:rsidR="00032ECC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B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aby oznámili</w:t>
      </w:r>
      <w:r w:rsidR="002A5674">
        <w:rPr>
          <w:rFonts w:ascii="Times New Roman" w:hAnsi="Times New Roman" w:cs="Times New Roman"/>
          <w:b/>
          <w:sz w:val="28"/>
          <w:szCs w:val="28"/>
        </w:rPr>
        <w:t xml:space="preserve"> riaditeľke materskej š</w:t>
      </w:r>
      <w:r w:rsidR="00B92709">
        <w:rPr>
          <w:rFonts w:ascii="Times New Roman" w:hAnsi="Times New Roman" w:cs="Times New Roman"/>
          <w:b/>
          <w:sz w:val="28"/>
          <w:szCs w:val="28"/>
        </w:rPr>
        <w:t>koly na e-mail do 11. júna</w:t>
      </w:r>
      <w:r>
        <w:rPr>
          <w:rFonts w:ascii="Times New Roman" w:hAnsi="Times New Roman" w:cs="Times New Roman"/>
          <w:b/>
          <w:sz w:val="28"/>
          <w:szCs w:val="28"/>
        </w:rPr>
        <w:t xml:space="preserve"> 2020 záujem o návštevu materskej školy.</w:t>
      </w:r>
    </w:p>
    <w:p w:rsidR="002A5674" w:rsidRDefault="002A5674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539" w:rsidRDefault="000B4539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20" w:rsidRDefault="00956B26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Prevádzka materskej školy bude spĺňať všetky usmernenia a nariadenia Ministerstva školstva, vedy, výskumu a športu SR, Úradu verejného zdravotníctva SR a zriaďovateľa.</w:t>
      </w:r>
      <w:r w:rsidR="00333320">
        <w:rPr>
          <w:rFonts w:ascii="Times New Roman" w:hAnsi="Times New Roman" w:cs="Times New Roman"/>
          <w:b/>
          <w:sz w:val="28"/>
          <w:szCs w:val="28"/>
        </w:rPr>
        <w:tab/>
      </w:r>
    </w:p>
    <w:p w:rsidR="00333320" w:rsidRPr="00333320" w:rsidRDefault="00333320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320" w:rsidRPr="0033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E74"/>
    <w:multiLevelType w:val="hybridMultilevel"/>
    <w:tmpl w:val="746A6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695"/>
    <w:multiLevelType w:val="hybridMultilevel"/>
    <w:tmpl w:val="DBB8E368"/>
    <w:lvl w:ilvl="0" w:tplc="B2DAF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75D"/>
    <w:multiLevelType w:val="hybridMultilevel"/>
    <w:tmpl w:val="04D22D5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917C6C"/>
    <w:multiLevelType w:val="hybridMultilevel"/>
    <w:tmpl w:val="FA4A87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B3399"/>
    <w:multiLevelType w:val="hybridMultilevel"/>
    <w:tmpl w:val="5DA4B4D2"/>
    <w:lvl w:ilvl="0" w:tplc="26280F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A65B43"/>
    <w:multiLevelType w:val="hybridMultilevel"/>
    <w:tmpl w:val="1A5C9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20"/>
    <w:rsid w:val="00032ECC"/>
    <w:rsid w:val="00082667"/>
    <w:rsid w:val="000B4539"/>
    <w:rsid w:val="002A5674"/>
    <w:rsid w:val="00315D24"/>
    <w:rsid w:val="00333320"/>
    <w:rsid w:val="005005D5"/>
    <w:rsid w:val="00534E13"/>
    <w:rsid w:val="00834422"/>
    <w:rsid w:val="008D1F5C"/>
    <w:rsid w:val="00956B26"/>
    <w:rsid w:val="009F0E2E"/>
    <w:rsid w:val="009F1E38"/>
    <w:rsid w:val="00B92709"/>
    <w:rsid w:val="00CF5F2C"/>
    <w:rsid w:val="00D2547E"/>
    <w:rsid w:val="00D96F65"/>
    <w:rsid w:val="00E864FF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6831-3A33-4E3B-9186-2701054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7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81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634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2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8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336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2242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95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85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44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733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90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42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77991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89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74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4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Sonneková Anna</dc:creator>
  <cp:lastModifiedBy>Materská škola</cp:lastModifiedBy>
  <cp:revision>7</cp:revision>
  <cp:lastPrinted>2020-05-20T07:54:00Z</cp:lastPrinted>
  <dcterms:created xsi:type="dcterms:W3CDTF">2020-05-20T11:47:00Z</dcterms:created>
  <dcterms:modified xsi:type="dcterms:W3CDTF">2020-06-10T10:37:00Z</dcterms:modified>
</cp:coreProperties>
</file>